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>26</w:t>
      </w:r>
      <w:bookmarkStart w:id="0" w:name="_GoBack"/>
      <w:bookmarkEnd w:id="0"/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>28 апреля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68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b/>
          <w:snapToGrid w:val="0"/>
          <w:szCs w:val="28"/>
          <w:highlight w:val="none"/>
          <w:lang w:val="ru-RU"/>
        </w:rPr>
        <w:t>№</w:t>
      </w:r>
      <w:r>
        <w:rPr>
          <w:rFonts w:hint="default"/>
          <w:b/>
          <w:snapToGrid w:val="0"/>
          <w:szCs w:val="28"/>
          <w:highlight w:val="none"/>
          <w:lang w:val="ru-RU"/>
        </w:rPr>
        <w:t xml:space="preserve"> 55 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</w:t>
      </w:r>
      <w:r>
        <w:rPr>
          <w:rFonts w:eastAsia="Calibri"/>
          <w:szCs w:val="28"/>
          <w:highlight w:val="none"/>
          <w:lang w:val="ru-RU"/>
        </w:rPr>
        <w:t>к</w:t>
      </w:r>
      <w:r>
        <w:rPr>
          <w:rFonts w:eastAsia="Calibri"/>
          <w:szCs w:val="28"/>
          <w:highlight w:val="none"/>
        </w:rPr>
        <w:t>одекса Российской Федерации от 31 июля 1998 года №</w:t>
      </w:r>
      <w:r>
        <w:rPr>
          <w:rFonts w:hint="default" w:eastAsia="Calibri"/>
          <w:szCs w:val="28"/>
          <w:highlight w:val="none"/>
          <w:lang w:val="ru-RU"/>
        </w:rPr>
        <w:t xml:space="preserve"> </w:t>
      </w:r>
      <w:r>
        <w:rPr>
          <w:rFonts w:eastAsia="Calibri"/>
          <w:szCs w:val="28"/>
          <w:highlight w:val="none"/>
        </w:rPr>
        <w:t>145-ФЗ, статьями 14,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 xml:space="preserve"> Федерального </w:t>
      </w:r>
      <w:r>
        <w:rPr>
          <w:rFonts w:eastAsia="Calibri"/>
          <w:szCs w:val="28"/>
          <w:highlight w:val="none"/>
          <w:lang w:val="ru-RU"/>
        </w:rPr>
        <w:t>з</w:t>
      </w:r>
      <w:r>
        <w:rPr>
          <w:rFonts w:eastAsia="Calibri"/>
          <w:szCs w:val="28"/>
          <w:highlight w:val="none"/>
        </w:rPr>
        <w:t xml:space="preserve">акона от </w:t>
      </w:r>
      <w:r>
        <w:rPr>
          <w:rFonts w:hint="default" w:eastAsia="Calibri"/>
          <w:szCs w:val="28"/>
          <w:highlight w:val="none"/>
          <w:lang w:val="ru-RU"/>
        </w:rPr>
        <w:t>20 марта 2025</w:t>
      </w:r>
      <w:r>
        <w:rPr>
          <w:rFonts w:eastAsia="Calibri"/>
          <w:szCs w:val="28"/>
          <w:highlight w:val="none"/>
        </w:rPr>
        <w:t xml:space="preserve"> года №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>-ФЗ «Об общих принципах организации местного самоуправления</w:t>
      </w:r>
      <w:r>
        <w:rPr>
          <w:rFonts w:hint="default" w:eastAsia="Calibri"/>
          <w:szCs w:val="28"/>
          <w:highlight w:val="none"/>
          <w:lang w:val="ru-RU"/>
        </w:rPr>
        <w:t xml:space="preserve"> в единой системе публичной власти</w:t>
      </w:r>
      <w:r>
        <w:rPr>
          <w:rFonts w:eastAsia="Calibri"/>
          <w:szCs w:val="28"/>
          <w:highlight w:val="none"/>
        </w:rPr>
        <w:t xml:space="preserve">», </w:t>
      </w:r>
      <w:r>
        <w:rPr>
          <w:rFonts w:eastAsia="Calibri"/>
          <w:szCs w:val="28"/>
          <w:highlight w:val="none"/>
          <w:lang w:val="ru-RU"/>
        </w:rPr>
        <w:t>Закон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от 12 декабря 2025 года  № 5458-КЗ «Об отдельных вопросах организации местного самоуправления в Краснодарском крае», </w:t>
      </w:r>
      <w:r>
        <w:rPr>
          <w:rFonts w:eastAsia="Calibri"/>
          <w:szCs w:val="28"/>
          <w:highlight w:val="none"/>
        </w:rPr>
        <w:t xml:space="preserve">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7681760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.1.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Уменьшить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212 126,34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7C2CCF7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04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00190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58 224,00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05904B6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10110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153 902,34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я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743B589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Увеличить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212 126,34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24A7FE15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00190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58 224,00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09369C6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66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10200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обеспечению мер пожарной  безопасности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75 000,00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06E4118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Коммунальное хозяйство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62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10270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в области коммунального хозяйства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28 902,34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я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143B41A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Коммунальное хозяйство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10310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в области коммунального хозяйства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50 000,00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3, 4, 5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2,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3).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0E1617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4021A37B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20420C62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460499B4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p w14:paraId="57E7B9FE">
      <w:pPr>
        <w:rPr>
          <w:rFonts w:ascii="Times New Roman" w:hAnsi="Times New Roman"/>
          <w:sz w:val="28"/>
          <w:szCs w:val="28"/>
          <w:highlight w:val="none"/>
        </w:rPr>
      </w:pPr>
    </w:p>
    <w:p w14:paraId="150DC66B">
      <w:pPr>
        <w:rPr>
          <w:rFonts w:ascii="Times New Roman" w:hAnsi="Times New Roman"/>
          <w:sz w:val="28"/>
          <w:szCs w:val="28"/>
          <w:highlight w:val="none"/>
        </w:rPr>
      </w:pPr>
    </w:p>
    <w:p w14:paraId="3B875E02">
      <w:pPr>
        <w:rPr>
          <w:rFonts w:ascii="Times New Roman" w:hAnsi="Times New Roman"/>
          <w:sz w:val="28"/>
          <w:szCs w:val="28"/>
          <w:highlight w:val="none"/>
        </w:rPr>
      </w:pPr>
    </w:p>
    <w:p w14:paraId="0B26A40E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0498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48602CE"/>
    <w:rsid w:val="05087630"/>
    <w:rsid w:val="059A5303"/>
    <w:rsid w:val="06342A89"/>
    <w:rsid w:val="07644A60"/>
    <w:rsid w:val="07A30F4D"/>
    <w:rsid w:val="07BA5AC5"/>
    <w:rsid w:val="0918452C"/>
    <w:rsid w:val="0E7B307F"/>
    <w:rsid w:val="0F9C14D4"/>
    <w:rsid w:val="10CD4340"/>
    <w:rsid w:val="1230492E"/>
    <w:rsid w:val="132E5926"/>
    <w:rsid w:val="13586C7D"/>
    <w:rsid w:val="14AB7A68"/>
    <w:rsid w:val="14F43A5A"/>
    <w:rsid w:val="1622211E"/>
    <w:rsid w:val="16F96D81"/>
    <w:rsid w:val="183E581A"/>
    <w:rsid w:val="1D0D3C67"/>
    <w:rsid w:val="226D018B"/>
    <w:rsid w:val="22D23EBF"/>
    <w:rsid w:val="22EB159C"/>
    <w:rsid w:val="22FA62FB"/>
    <w:rsid w:val="24BA5065"/>
    <w:rsid w:val="254A7593"/>
    <w:rsid w:val="27A61EE8"/>
    <w:rsid w:val="27F928F4"/>
    <w:rsid w:val="29330F0A"/>
    <w:rsid w:val="29F93B22"/>
    <w:rsid w:val="2A2E3621"/>
    <w:rsid w:val="2DE572B5"/>
    <w:rsid w:val="2E0D1824"/>
    <w:rsid w:val="2E3A1645"/>
    <w:rsid w:val="2E482FFF"/>
    <w:rsid w:val="2EDF2D96"/>
    <w:rsid w:val="2F80551F"/>
    <w:rsid w:val="304C2E5C"/>
    <w:rsid w:val="3178486E"/>
    <w:rsid w:val="33673EEB"/>
    <w:rsid w:val="33DD4E28"/>
    <w:rsid w:val="34154535"/>
    <w:rsid w:val="355A7705"/>
    <w:rsid w:val="38B35BED"/>
    <w:rsid w:val="391B7D69"/>
    <w:rsid w:val="400C11DC"/>
    <w:rsid w:val="41E32B79"/>
    <w:rsid w:val="42D02CC7"/>
    <w:rsid w:val="43EE0359"/>
    <w:rsid w:val="453F7B53"/>
    <w:rsid w:val="478064A1"/>
    <w:rsid w:val="48264AD4"/>
    <w:rsid w:val="4A8F382A"/>
    <w:rsid w:val="4D6471E9"/>
    <w:rsid w:val="502C61C2"/>
    <w:rsid w:val="52D26E5E"/>
    <w:rsid w:val="55012B71"/>
    <w:rsid w:val="56793DC5"/>
    <w:rsid w:val="56B3143A"/>
    <w:rsid w:val="57A130CB"/>
    <w:rsid w:val="58CE7F3B"/>
    <w:rsid w:val="5A713B75"/>
    <w:rsid w:val="5BB034EC"/>
    <w:rsid w:val="5BC17212"/>
    <w:rsid w:val="5E1E4AAB"/>
    <w:rsid w:val="5ED85D1C"/>
    <w:rsid w:val="6824504E"/>
    <w:rsid w:val="697915BD"/>
    <w:rsid w:val="6A1E7CC4"/>
    <w:rsid w:val="6B135F0D"/>
    <w:rsid w:val="6B3C4F88"/>
    <w:rsid w:val="6B503686"/>
    <w:rsid w:val="6BD6162F"/>
    <w:rsid w:val="71E43000"/>
    <w:rsid w:val="73B96D2C"/>
    <w:rsid w:val="78823F84"/>
    <w:rsid w:val="78950FAA"/>
    <w:rsid w:val="7F42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1551</Words>
  <Characters>8845</Characters>
  <Lines>73</Lines>
  <Paragraphs>20</Paragraphs>
  <TotalTime>1</TotalTime>
  <ScaleCrop>false</ScaleCrop>
  <LinksUpToDate>false</LinksUpToDate>
  <CharactersWithSpaces>10376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SUPER</cp:lastModifiedBy>
  <cp:lastPrinted>2025-12-18T08:00:00Z</cp:lastPrinted>
  <dcterms:modified xsi:type="dcterms:W3CDTF">2026-04-28T08:46:00Z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CD347B52D24D4D059EA0E71EA964ACA6_12</vt:lpwstr>
  </property>
</Properties>
</file>